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AD85" w14:textId="77777777" w:rsidR="001234EC" w:rsidRPr="006E1D19" w:rsidRDefault="001234EC" w:rsidP="001234EC">
      <w:pPr>
        <w:spacing w:after="0" w:line="240" w:lineRule="auto"/>
        <w:rPr>
          <w:rFonts w:ascii="Arial" w:hAnsi="Arial" w:cs="Arial"/>
        </w:rPr>
      </w:pPr>
      <w:r>
        <w:rPr>
          <w:noProof/>
        </w:rPr>
        <w:drawing>
          <wp:inline distT="0" distB="0" distL="0" distR="0" wp14:anchorId="22F07710" wp14:editId="1A48215B">
            <wp:extent cx="756565" cy="762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756565" cy="762000"/>
                    </a:xfrm>
                    <a:prstGeom prst="rect">
                      <a:avLst/>
                    </a:prstGeom>
                  </pic:spPr>
                </pic:pic>
              </a:graphicData>
            </a:graphic>
          </wp:inline>
        </w:drawing>
      </w:r>
      <w:r>
        <w:tab/>
      </w:r>
      <w:r>
        <w:tab/>
      </w:r>
      <w:r>
        <w:tab/>
      </w:r>
    </w:p>
    <w:p w14:paraId="42E34BAB" w14:textId="77777777" w:rsidR="0033722B" w:rsidRDefault="0033722B" w:rsidP="001234EC">
      <w:pPr>
        <w:tabs>
          <w:tab w:val="left" w:pos="2280"/>
        </w:tabs>
        <w:spacing w:after="0" w:line="240" w:lineRule="auto"/>
        <w:jc w:val="center"/>
        <w:rPr>
          <w:rFonts w:ascii="Cambria" w:hAnsi="Cambria" w:cs="Arial"/>
          <w:b/>
          <w:color w:val="C00000"/>
          <w:sz w:val="48"/>
          <w:szCs w:val="48"/>
        </w:rPr>
      </w:pPr>
      <w:r>
        <w:rPr>
          <w:rFonts w:ascii="Cambria" w:hAnsi="Cambria" w:cs="Arial"/>
          <w:b/>
          <w:color w:val="C00000"/>
          <w:sz w:val="48"/>
          <w:szCs w:val="48"/>
        </w:rPr>
        <w:t>Format</w:t>
      </w:r>
    </w:p>
    <w:p w14:paraId="14D0D4C9" w14:textId="2B143FE0" w:rsidR="001234EC" w:rsidRDefault="001234EC" w:rsidP="001234EC">
      <w:pPr>
        <w:tabs>
          <w:tab w:val="left" w:pos="2280"/>
        </w:tabs>
        <w:spacing w:after="0" w:line="240" w:lineRule="auto"/>
        <w:jc w:val="center"/>
        <w:rPr>
          <w:rFonts w:ascii="Cambria" w:hAnsi="Cambria" w:cs="Arial"/>
          <w:b/>
          <w:color w:val="C00000"/>
          <w:sz w:val="48"/>
          <w:szCs w:val="48"/>
        </w:rPr>
      </w:pPr>
      <w:r>
        <w:rPr>
          <w:rFonts w:ascii="Cambria" w:hAnsi="Cambria" w:cs="Arial"/>
          <w:b/>
          <w:color w:val="C00000"/>
          <w:sz w:val="48"/>
          <w:szCs w:val="48"/>
        </w:rPr>
        <w:t>Bewijslast</w:t>
      </w:r>
      <w:r w:rsidRPr="00C40FD4">
        <w:rPr>
          <w:rFonts w:ascii="Cambria" w:hAnsi="Cambria" w:cs="Arial"/>
          <w:b/>
          <w:color w:val="C00000"/>
          <w:sz w:val="48"/>
          <w:szCs w:val="48"/>
        </w:rPr>
        <w:t xml:space="preserve"> </w:t>
      </w:r>
      <w:r>
        <w:rPr>
          <w:rFonts w:ascii="Cambria" w:hAnsi="Cambria" w:cs="Arial"/>
          <w:b/>
          <w:color w:val="C00000"/>
          <w:sz w:val="48"/>
          <w:szCs w:val="48"/>
        </w:rPr>
        <w:t>Stage</w:t>
      </w:r>
    </w:p>
    <w:p w14:paraId="49199D87" w14:textId="77777777" w:rsidR="001234EC" w:rsidRDefault="001234EC" w:rsidP="001234EC">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53499514" w14:textId="77777777" w:rsidR="001234EC" w:rsidRDefault="001234EC" w:rsidP="001234EC">
      <w:pPr>
        <w:tabs>
          <w:tab w:val="left" w:pos="2280"/>
        </w:tabs>
        <w:spacing w:after="0" w:line="240" w:lineRule="auto"/>
        <w:rPr>
          <w:rFonts w:ascii="Cambria" w:hAnsi="Cambria" w:cs="Arial"/>
          <w:b/>
          <w:color w:val="C00000"/>
          <w:sz w:val="56"/>
          <w:szCs w:val="56"/>
        </w:rPr>
      </w:pPr>
    </w:p>
    <w:p w14:paraId="50837D16" w14:textId="76BD328F" w:rsidR="001234EC" w:rsidRDefault="001234EC" w:rsidP="001234EC">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5F629D97" w14:textId="77777777" w:rsidR="001234EC" w:rsidRDefault="001234EC" w:rsidP="001234EC">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65449992" w14:textId="77777777" w:rsidR="001234EC" w:rsidRDefault="001234EC" w:rsidP="001234EC">
      <w:pPr>
        <w:spacing w:after="0" w:line="240" w:lineRule="auto"/>
        <w:jc w:val="center"/>
        <w:rPr>
          <w:rFonts w:ascii="Arial" w:hAnsi="Arial" w:cs="Arial"/>
        </w:rPr>
      </w:pPr>
      <w:r>
        <w:rPr>
          <w:noProof/>
        </w:rPr>
        <w:drawing>
          <wp:inline distT="0" distB="0" distL="0" distR="0" wp14:anchorId="6FB58CBD" wp14:editId="691183D3">
            <wp:extent cx="2533650" cy="2397439"/>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2533650" cy="2397439"/>
                    </a:xfrm>
                    <a:prstGeom prst="rect">
                      <a:avLst/>
                    </a:prstGeom>
                  </pic:spPr>
                </pic:pic>
              </a:graphicData>
            </a:graphic>
          </wp:inline>
        </w:drawing>
      </w:r>
    </w:p>
    <w:p w14:paraId="13C46F93" w14:textId="77777777" w:rsidR="001234EC" w:rsidRDefault="001234EC" w:rsidP="001234EC">
      <w:pPr>
        <w:spacing w:after="0" w:line="240" w:lineRule="auto"/>
        <w:rPr>
          <w:rFonts w:cs="Arial"/>
        </w:rPr>
      </w:pPr>
    </w:p>
    <w:p w14:paraId="71F925B4" w14:textId="77777777" w:rsidR="001234EC" w:rsidRDefault="001234EC" w:rsidP="001234EC">
      <w:pPr>
        <w:spacing w:after="0" w:line="240" w:lineRule="auto"/>
        <w:rPr>
          <w:rFonts w:cs="Arial"/>
        </w:rPr>
      </w:pPr>
    </w:p>
    <w:p w14:paraId="7E285948" w14:textId="77777777" w:rsidR="001234EC" w:rsidRDefault="001234EC" w:rsidP="001234EC">
      <w:pPr>
        <w:spacing w:after="0" w:line="240" w:lineRule="auto"/>
        <w:rPr>
          <w:rFonts w:cs="Arial"/>
        </w:rPr>
      </w:pPr>
    </w:p>
    <w:p w14:paraId="6DE6DD14" w14:textId="77777777" w:rsidR="00322A21" w:rsidRDefault="00322A21" w:rsidP="00322A21">
      <w:pPr>
        <w:spacing w:after="0" w:line="240" w:lineRule="auto"/>
        <w:rPr>
          <w:rFonts w:cs="Arial"/>
        </w:rPr>
      </w:pPr>
    </w:p>
    <w:p w14:paraId="65A0CACD" w14:textId="17A346FC" w:rsidR="00322A21" w:rsidRDefault="00322A21" w:rsidP="00322A21">
      <w:pPr>
        <w:spacing w:after="0" w:line="240" w:lineRule="auto"/>
        <w:rPr>
          <w:rFonts w:cs="Arial"/>
        </w:rPr>
      </w:pPr>
      <w:r w:rsidRPr="19481BBF">
        <w:rPr>
          <w:rFonts w:cs="Arial"/>
        </w:rPr>
        <w:t xml:space="preserve">Naam student: </w:t>
      </w:r>
    </w:p>
    <w:p w14:paraId="6491094A" w14:textId="77777777" w:rsidR="00322A21" w:rsidRDefault="00322A21" w:rsidP="00322A21">
      <w:pPr>
        <w:spacing w:after="0" w:line="240" w:lineRule="auto"/>
        <w:rPr>
          <w:rFonts w:cs="Arial"/>
        </w:rPr>
      </w:pPr>
      <w:r w:rsidRPr="006E1D19">
        <w:rPr>
          <w:rFonts w:cs="Arial"/>
        </w:rPr>
        <w:t>Studentnummer:</w:t>
      </w:r>
      <w:r>
        <w:rPr>
          <w:rFonts w:cs="Arial"/>
        </w:rPr>
        <w:t xml:space="preserve"> </w:t>
      </w:r>
    </w:p>
    <w:p w14:paraId="2B1E4E86" w14:textId="77777777" w:rsidR="00322A21" w:rsidRDefault="00322A21" w:rsidP="00322A21">
      <w:pPr>
        <w:spacing w:after="0" w:line="240" w:lineRule="auto"/>
        <w:rPr>
          <w:rFonts w:cs="Arial"/>
        </w:rPr>
      </w:pPr>
      <w:r w:rsidRPr="006E1D19">
        <w:rPr>
          <w:rFonts w:cs="Arial"/>
        </w:rPr>
        <w:t>Klas:</w:t>
      </w:r>
      <w:r>
        <w:rPr>
          <w:rFonts w:cs="Arial"/>
        </w:rPr>
        <w:t xml:space="preserve"> </w:t>
      </w:r>
    </w:p>
    <w:p w14:paraId="44B74112" w14:textId="77777777" w:rsidR="00322A21" w:rsidRPr="001B01F9" w:rsidRDefault="00322A21" w:rsidP="00322A21">
      <w:pPr>
        <w:spacing w:after="0" w:line="240" w:lineRule="auto"/>
        <w:rPr>
          <w:rFonts w:cs="Arial"/>
        </w:rPr>
      </w:pPr>
    </w:p>
    <w:p w14:paraId="454839F0" w14:textId="77777777" w:rsidR="00322A21" w:rsidRDefault="00322A21" w:rsidP="00322A21">
      <w:pPr>
        <w:spacing w:after="0" w:line="240" w:lineRule="auto"/>
        <w:rPr>
          <w:rFonts w:cs="Arial"/>
        </w:rPr>
      </w:pPr>
      <w:r w:rsidRPr="001B01F9">
        <w:rPr>
          <w:rFonts w:cs="Arial"/>
        </w:rPr>
        <w:t>Regiedocent:</w:t>
      </w:r>
    </w:p>
    <w:p w14:paraId="7EE38353" w14:textId="77777777" w:rsidR="00322A21" w:rsidRDefault="00322A21" w:rsidP="00322A21">
      <w:pPr>
        <w:spacing w:after="0" w:line="240" w:lineRule="auto"/>
        <w:rPr>
          <w:rFonts w:cs="Arial"/>
        </w:rPr>
      </w:pPr>
      <w:r>
        <w:rPr>
          <w:rFonts w:cs="Arial"/>
        </w:rPr>
        <w:t>Instellingsdocent:</w:t>
      </w:r>
    </w:p>
    <w:p w14:paraId="793210DE" w14:textId="77777777" w:rsidR="00322A21" w:rsidRDefault="00322A21" w:rsidP="00322A21">
      <w:pPr>
        <w:spacing w:after="0" w:line="240" w:lineRule="auto"/>
        <w:rPr>
          <w:rFonts w:cs="Arial"/>
        </w:rPr>
      </w:pPr>
      <w:r>
        <w:rPr>
          <w:rFonts w:cs="Arial"/>
        </w:rPr>
        <w:t xml:space="preserve">Werkbegeleider(s): </w:t>
      </w:r>
    </w:p>
    <w:p w14:paraId="10BE0F76" w14:textId="77777777" w:rsidR="00322A21" w:rsidRPr="001B01F9" w:rsidRDefault="00322A21" w:rsidP="00322A21">
      <w:pPr>
        <w:spacing w:after="0" w:line="240" w:lineRule="auto"/>
        <w:rPr>
          <w:rFonts w:cs="Arial"/>
        </w:rPr>
      </w:pPr>
      <w:r>
        <w:rPr>
          <w:rFonts w:cs="Arial"/>
        </w:rPr>
        <w:t xml:space="preserve">Praktijkopleider: </w:t>
      </w:r>
    </w:p>
    <w:p w14:paraId="6663CA40" w14:textId="77777777" w:rsidR="00322A21" w:rsidRPr="001B01F9" w:rsidRDefault="00322A21" w:rsidP="00322A21">
      <w:pPr>
        <w:spacing w:after="0" w:line="240" w:lineRule="auto"/>
        <w:rPr>
          <w:rFonts w:cs="Arial"/>
        </w:rPr>
      </w:pPr>
    </w:p>
    <w:p w14:paraId="1D52F5C9" w14:textId="77777777" w:rsidR="00322A21" w:rsidRPr="00C40FD4" w:rsidRDefault="00322A21" w:rsidP="00322A21">
      <w:pPr>
        <w:spacing w:after="0" w:line="240" w:lineRule="auto"/>
        <w:rPr>
          <w:rFonts w:ascii="Arial" w:eastAsia="Times New Roman" w:hAnsi="Arial" w:cs="Arial"/>
          <w:sz w:val="18"/>
          <w:szCs w:val="18"/>
          <w:lang w:eastAsia="nl-NL"/>
        </w:rPr>
      </w:pPr>
      <w:r>
        <w:rPr>
          <w:rFonts w:cs="Arial"/>
        </w:rPr>
        <w:t xml:space="preserve">Toetscode: </w:t>
      </w:r>
    </w:p>
    <w:p w14:paraId="12ABCF27" w14:textId="77777777" w:rsidR="00322A21" w:rsidRDefault="00322A21" w:rsidP="00322A21">
      <w:pPr>
        <w:spacing w:after="0" w:line="240" w:lineRule="auto"/>
        <w:rPr>
          <w:rFonts w:cs="Arial"/>
        </w:rPr>
      </w:pPr>
      <w:r>
        <w:rPr>
          <w:rFonts w:cs="Arial"/>
        </w:rPr>
        <w:t xml:space="preserve">Stagejaar (en deel): </w:t>
      </w:r>
    </w:p>
    <w:p w14:paraId="6436C84F" w14:textId="77777777" w:rsidR="00322A21" w:rsidRDefault="00322A21" w:rsidP="00322A21">
      <w:pPr>
        <w:spacing w:after="0" w:line="240" w:lineRule="auto"/>
        <w:rPr>
          <w:rFonts w:cs="Arial"/>
        </w:rPr>
      </w:pPr>
      <w:r>
        <w:rPr>
          <w:rFonts w:cs="Arial"/>
        </w:rPr>
        <w:t xml:space="preserve">Datum: </w:t>
      </w:r>
    </w:p>
    <w:p w14:paraId="61AD4CDA" w14:textId="7FACD20C" w:rsidR="00A37AC0" w:rsidRPr="001234EC" w:rsidRDefault="00A37AC0" w:rsidP="001234EC">
      <w:pPr>
        <w:spacing w:after="0" w:line="240" w:lineRule="auto"/>
        <w:rPr>
          <w:rFonts w:cs="Arial"/>
        </w:rPr>
      </w:pPr>
      <w:r>
        <w:br w:type="page"/>
      </w:r>
    </w:p>
    <w:tbl>
      <w:tblPr>
        <w:tblStyle w:val="Tabelraster"/>
        <w:tblW w:w="9369" w:type="dxa"/>
        <w:tblLook w:val="04A0" w:firstRow="1" w:lastRow="0" w:firstColumn="1" w:lastColumn="0" w:noHBand="0" w:noVBand="1"/>
      </w:tblPr>
      <w:tblGrid>
        <w:gridCol w:w="9369"/>
      </w:tblGrid>
      <w:tr w:rsidR="00F16B76" w14:paraId="23E6C44C" w14:textId="77777777" w:rsidTr="0057671A">
        <w:trPr>
          <w:trHeight w:val="297"/>
        </w:trPr>
        <w:tc>
          <w:tcPr>
            <w:tcW w:w="9369" w:type="dxa"/>
            <w:shd w:val="clear" w:color="auto" w:fill="D9E2F3" w:themeFill="accent1" w:themeFillTint="33"/>
          </w:tcPr>
          <w:p w14:paraId="3AF353E8" w14:textId="72B132BA" w:rsidR="00F16B76" w:rsidRPr="00183DE8" w:rsidRDefault="00F16B76" w:rsidP="00370801">
            <w:pPr>
              <w:rPr>
                <w:b/>
                <w:bCs/>
              </w:rPr>
            </w:pPr>
            <w:r w:rsidRPr="00F16B76">
              <w:rPr>
                <w:b/>
                <w:bCs/>
                <w:sz w:val="32"/>
                <w:szCs w:val="32"/>
              </w:rPr>
              <w:lastRenderedPageBreak/>
              <w:t>Bewijslast deel 1</w:t>
            </w:r>
          </w:p>
        </w:tc>
      </w:tr>
      <w:tr w:rsidR="005C4E21" w14:paraId="6B51761A" w14:textId="77777777" w:rsidTr="0057671A">
        <w:trPr>
          <w:trHeight w:val="297"/>
        </w:trPr>
        <w:tc>
          <w:tcPr>
            <w:tcW w:w="9369" w:type="dxa"/>
            <w:shd w:val="clear" w:color="auto" w:fill="D9E2F3" w:themeFill="accent1" w:themeFillTint="33"/>
          </w:tcPr>
          <w:p w14:paraId="63F28E7E" w14:textId="5D816B4A" w:rsidR="005C4E21" w:rsidRPr="00183DE8" w:rsidRDefault="005C4E21" w:rsidP="00370801">
            <w:pPr>
              <w:rPr>
                <w:b/>
                <w:bCs/>
              </w:rPr>
            </w:pPr>
            <w:r w:rsidRPr="00183DE8">
              <w:rPr>
                <w:b/>
                <w:bCs/>
              </w:rPr>
              <w:t xml:space="preserve">Bewijslast </w:t>
            </w:r>
            <w:r w:rsidR="00213138" w:rsidRPr="00183DE8">
              <w:rPr>
                <w:b/>
                <w:bCs/>
              </w:rPr>
              <w:t xml:space="preserve">beslaat </w:t>
            </w:r>
            <w:r w:rsidRPr="00183DE8">
              <w:rPr>
                <w:b/>
                <w:bCs/>
              </w:rPr>
              <w:t xml:space="preserve">competentie: </w:t>
            </w:r>
          </w:p>
        </w:tc>
      </w:tr>
      <w:tr w:rsidR="005C4E21" w14:paraId="5F16E5EA" w14:textId="77777777" w:rsidTr="0057671A">
        <w:trPr>
          <w:trHeight w:val="297"/>
        </w:trPr>
        <w:tc>
          <w:tcPr>
            <w:tcW w:w="9369" w:type="dxa"/>
            <w:shd w:val="clear" w:color="auto" w:fill="D9E2F3" w:themeFill="accent1" w:themeFillTint="33"/>
          </w:tcPr>
          <w:p w14:paraId="4E77A58D" w14:textId="25F3F95E" w:rsidR="005C4E21" w:rsidRPr="00183DE8" w:rsidRDefault="00D36770" w:rsidP="00370801">
            <w:pPr>
              <w:rPr>
                <w:b/>
                <w:bCs/>
              </w:rPr>
            </w:pPr>
            <w:r>
              <w:rPr>
                <w:b/>
                <w:bCs/>
              </w:rPr>
              <w:t>B</w:t>
            </w:r>
            <w:r w:rsidR="005C4E21" w:rsidRPr="00183DE8">
              <w:rPr>
                <w:b/>
                <w:bCs/>
              </w:rPr>
              <w:t xml:space="preserve">ijlagen: </w:t>
            </w:r>
          </w:p>
        </w:tc>
      </w:tr>
      <w:tr w:rsidR="005C4E21" w14:paraId="5F04FAF8" w14:textId="77777777" w:rsidTr="0090341F">
        <w:trPr>
          <w:trHeight w:val="4969"/>
        </w:trPr>
        <w:tc>
          <w:tcPr>
            <w:tcW w:w="9369" w:type="dxa"/>
          </w:tcPr>
          <w:p w14:paraId="2F2CA6BA" w14:textId="4B32DB6B" w:rsidR="0090341F" w:rsidRPr="0090341F" w:rsidRDefault="005C4E21" w:rsidP="0090341F">
            <w:pPr>
              <w:rPr>
                <w:color w:val="7F7F7F" w:themeColor="text1" w:themeTint="80"/>
              </w:rPr>
            </w:pPr>
            <w:r w:rsidRPr="005C4E21">
              <w:rPr>
                <w:color w:val="7F7F7F" w:themeColor="text1" w:themeTint="80"/>
              </w:rPr>
              <w:t>[</w:t>
            </w:r>
            <w:r w:rsidR="00213138">
              <w:rPr>
                <w:color w:val="7F7F7F" w:themeColor="text1" w:themeTint="80"/>
              </w:rPr>
              <w:t xml:space="preserve">Noteer hier in max. </w:t>
            </w:r>
            <w:r w:rsidR="003F030D">
              <w:rPr>
                <w:color w:val="7F7F7F" w:themeColor="text1" w:themeTint="80"/>
              </w:rPr>
              <w:t>300</w:t>
            </w:r>
            <w:r w:rsidR="00213138">
              <w:rPr>
                <w:color w:val="7F7F7F" w:themeColor="text1" w:themeTint="80"/>
              </w:rPr>
              <w:t>woorden de samenvatting van je bewijslast i.r.t. de competentie(s) die de bewijslast omvat</w:t>
            </w:r>
            <w:r w:rsidRPr="005C4E21">
              <w:rPr>
                <w:color w:val="7F7F7F" w:themeColor="text1" w:themeTint="80"/>
              </w:rPr>
              <w:t>]</w:t>
            </w:r>
            <w:r w:rsidR="0090341F">
              <w:rPr>
                <w:color w:val="7F7F7F" w:themeColor="text1" w:themeTint="80"/>
              </w:rPr>
              <w:t>.</w:t>
            </w:r>
          </w:p>
        </w:tc>
      </w:tr>
    </w:tbl>
    <w:p w14:paraId="5C5A04F4" w14:textId="79187F0B" w:rsidR="005C4E21" w:rsidRDefault="005C4E21" w:rsidP="00370801"/>
    <w:p w14:paraId="5AB0D5B3" w14:textId="145CD0AB" w:rsidR="003F030D" w:rsidRPr="00F16B76" w:rsidRDefault="003F030D">
      <w:pPr>
        <w:rPr>
          <w:b/>
          <w:bCs/>
        </w:rPr>
      </w:pPr>
      <w:r>
        <w:br w:type="page"/>
      </w:r>
      <w:r w:rsidR="00EE4574" w:rsidRPr="00F16B76">
        <w:rPr>
          <w:b/>
          <w:bCs/>
          <w:sz w:val="32"/>
          <w:szCs w:val="32"/>
        </w:rPr>
        <w:lastRenderedPageBreak/>
        <w:t>Bijlagen bewijslast deel 1</w:t>
      </w:r>
    </w:p>
    <w:p w14:paraId="61EE6608" w14:textId="5A40A759" w:rsidR="00F16B76" w:rsidRDefault="00F16B76">
      <w:r>
        <w:br w:type="page"/>
      </w:r>
    </w:p>
    <w:p w14:paraId="3BCECDC5" w14:textId="6AA54900" w:rsidR="003F030D" w:rsidRDefault="003F030D" w:rsidP="00370801">
      <w:r>
        <w:lastRenderedPageBreak/>
        <w:t xml:space="preserve">Voorbeeld: </w:t>
      </w:r>
    </w:p>
    <w:tbl>
      <w:tblPr>
        <w:tblStyle w:val="Tabelraster"/>
        <w:tblW w:w="9369" w:type="dxa"/>
        <w:tblLook w:val="04A0" w:firstRow="1" w:lastRow="0" w:firstColumn="1" w:lastColumn="0" w:noHBand="0" w:noVBand="1"/>
      </w:tblPr>
      <w:tblGrid>
        <w:gridCol w:w="9369"/>
      </w:tblGrid>
      <w:tr w:rsidR="0090341F" w14:paraId="1CA38ACF" w14:textId="77777777" w:rsidTr="00A81E7C">
        <w:trPr>
          <w:trHeight w:val="297"/>
        </w:trPr>
        <w:tc>
          <w:tcPr>
            <w:tcW w:w="9369" w:type="dxa"/>
          </w:tcPr>
          <w:p w14:paraId="165D8427" w14:textId="60A81591" w:rsidR="0090341F" w:rsidRPr="00A37AC0" w:rsidRDefault="0090341F" w:rsidP="00A81E7C">
            <w:pPr>
              <w:rPr>
                <w:b/>
                <w:bCs/>
              </w:rPr>
            </w:pPr>
            <w:r w:rsidRPr="00A37AC0">
              <w:rPr>
                <w:b/>
                <w:bCs/>
              </w:rPr>
              <w:t xml:space="preserve">Bewijslast beslaat competentie: </w:t>
            </w:r>
            <w:r w:rsidR="00C16BF2" w:rsidRPr="00A37AC0">
              <w:rPr>
                <w:b/>
                <w:bCs/>
              </w:rPr>
              <w:t>2</w:t>
            </w:r>
            <w:r w:rsidR="00C33E54" w:rsidRPr="00A37AC0">
              <w:rPr>
                <w:b/>
                <w:bCs/>
              </w:rPr>
              <w:t xml:space="preserve"> </w:t>
            </w:r>
            <w:r w:rsidR="00C16BF2" w:rsidRPr="00A37AC0">
              <w:rPr>
                <w:b/>
                <w:bCs/>
              </w:rPr>
              <w:t xml:space="preserve">, </w:t>
            </w:r>
            <w:r w:rsidR="00C33E54" w:rsidRPr="00A37AC0">
              <w:rPr>
                <w:b/>
                <w:bCs/>
              </w:rPr>
              <w:t xml:space="preserve">4, </w:t>
            </w:r>
            <w:r w:rsidR="00C16BF2" w:rsidRPr="00A37AC0">
              <w:rPr>
                <w:b/>
                <w:bCs/>
              </w:rPr>
              <w:t>7</w:t>
            </w:r>
            <w:r w:rsidR="00E27A1A" w:rsidRPr="00A37AC0">
              <w:rPr>
                <w:b/>
                <w:bCs/>
              </w:rPr>
              <w:t>, 16</w:t>
            </w:r>
          </w:p>
        </w:tc>
      </w:tr>
      <w:tr w:rsidR="0090341F" w14:paraId="2B873823" w14:textId="77777777" w:rsidTr="00A81E7C">
        <w:trPr>
          <w:trHeight w:val="297"/>
        </w:trPr>
        <w:tc>
          <w:tcPr>
            <w:tcW w:w="9369" w:type="dxa"/>
          </w:tcPr>
          <w:p w14:paraId="4910FB58" w14:textId="5073B955" w:rsidR="0090341F" w:rsidRPr="00A37AC0" w:rsidRDefault="00D36770" w:rsidP="00A81E7C">
            <w:pPr>
              <w:rPr>
                <w:b/>
                <w:bCs/>
              </w:rPr>
            </w:pPr>
            <w:r>
              <w:rPr>
                <w:b/>
                <w:bCs/>
              </w:rPr>
              <w:t>B</w:t>
            </w:r>
            <w:r w:rsidR="0090341F" w:rsidRPr="00A37AC0">
              <w:rPr>
                <w:b/>
                <w:bCs/>
              </w:rPr>
              <w:t xml:space="preserve">ijlagen: </w:t>
            </w:r>
            <w:r w:rsidR="00C16BF2" w:rsidRPr="00A37AC0">
              <w:rPr>
                <w:b/>
                <w:bCs/>
              </w:rPr>
              <w:t xml:space="preserve">Uitwerking verschillende </w:t>
            </w:r>
            <w:r w:rsidR="00A34021" w:rsidRPr="00A37AC0">
              <w:rPr>
                <w:b/>
                <w:bCs/>
              </w:rPr>
              <w:t xml:space="preserve">zelfmanagementmodellen a.d.h.v. EBP. </w:t>
            </w:r>
          </w:p>
        </w:tc>
      </w:tr>
      <w:tr w:rsidR="0090341F" w14:paraId="64E84162" w14:textId="77777777" w:rsidTr="00A81E7C">
        <w:trPr>
          <w:trHeight w:val="4969"/>
        </w:trPr>
        <w:tc>
          <w:tcPr>
            <w:tcW w:w="9369" w:type="dxa"/>
          </w:tcPr>
          <w:p w14:paraId="2F94B1E9" w14:textId="7E2AB20A" w:rsidR="00C33E54" w:rsidRDefault="00A34021" w:rsidP="00352115">
            <w:pPr>
              <w:rPr>
                <w:color w:val="7F7F7F" w:themeColor="text1" w:themeTint="80"/>
              </w:rPr>
            </w:pPr>
            <w:r>
              <w:rPr>
                <w:color w:val="7F7F7F" w:themeColor="text1" w:themeTint="80"/>
              </w:rPr>
              <w:t xml:space="preserve">Op mijn stage had ik een zorgvrager </w:t>
            </w:r>
            <w:r w:rsidR="00A158D3">
              <w:rPr>
                <w:color w:val="7F7F7F" w:themeColor="text1" w:themeTint="80"/>
              </w:rPr>
              <w:t xml:space="preserve">waarvoor wij in zorg waren geroepen i.v.m. een sociale indicatie (verwaarlozing). De man vertoonde veel weerstand en weigerde zich te verzorgen of geholpen te worden bij de ADL. De man kwam heel boos over al was niet duidelijk waarop hij boos was. De man woonde zelfstandig, kreeg eten van tafeltje-dekje. </w:t>
            </w:r>
            <w:r w:rsidR="00352115">
              <w:rPr>
                <w:color w:val="7F7F7F" w:themeColor="text1" w:themeTint="80"/>
              </w:rPr>
              <w:t xml:space="preserve">Mijn collega’s en ik kwamen inmiddels al ruim één week bij meneer langs, zonder dat we </w:t>
            </w:r>
            <w:r w:rsidR="00793099">
              <w:rPr>
                <w:color w:val="7F7F7F" w:themeColor="text1" w:themeTint="80"/>
              </w:rPr>
              <w:t>iets van zorg hebben mogen verlenen of hem hebben kunnen begeleiden bij de ADL. Ik ben me gaan verdiepen in verschillende zelfmanagementmethodieken (zie</w:t>
            </w:r>
            <w:r w:rsidR="00C7455A">
              <w:rPr>
                <w:color w:val="7F7F7F" w:themeColor="text1" w:themeTint="80"/>
              </w:rPr>
              <w:t xml:space="preserve"> uitwerking en literatuur</w:t>
            </w:r>
            <w:r w:rsidR="00FA4EE9">
              <w:rPr>
                <w:color w:val="7F7F7F" w:themeColor="text1" w:themeTint="80"/>
              </w:rPr>
              <w:t xml:space="preserve"> in de</w:t>
            </w:r>
            <w:r w:rsidR="00793099">
              <w:rPr>
                <w:color w:val="7F7F7F" w:themeColor="text1" w:themeTint="80"/>
              </w:rPr>
              <w:t xml:space="preserve"> bijlage)</w:t>
            </w:r>
            <w:r w:rsidR="00FA4EE9">
              <w:rPr>
                <w:color w:val="7F7F7F" w:themeColor="text1" w:themeTint="80"/>
              </w:rPr>
              <w:t xml:space="preserve"> en heb uiteindelijk voor </w:t>
            </w:r>
            <w:r w:rsidR="00D4271F">
              <w:rPr>
                <w:color w:val="7F7F7F" w:themeColor="text1" w:themeTint="80"/>
              </w:rPr>
              <w:t>het model ‘</w:t>
            </w:r>
            <w:r w:rsidR="00380FDA">
              <w:rPr>
                <w:color w:val="7F7F7F" w:themeColor="text1" w:themeTint="80"/>
              </w:rPr>
              <w:t>van weerstand naar ‘gezonde’ eigen regie</w:t>
            </w:r>
            <w:r w:rsidR="00D4271F">
              <w:rPr>
                <w:color w:val="7F7F7F" w:themeColor="text1" w:themeTint="80"/>
              </w:rPr>
              <w:t>’</w:t>
            </w:r>
            <w:r w:rsidR="00E27A1A">
              <w:rPr>
                <w:color w:val="7F7F7F" w:themeColor="text1" w:themeTint="80"/>
              </w:rPr>
              <w:t xml:space="preserve"> van Dubois en Van Rij </w:t>
            </w:r>
            <w:r w:rsidR="00C33E54">
              <w:rPr>
                <w:color w:val="7F7F7F" w:themeColor="text1" w:themeTint="80"/>
              </w:rPr>
              <w:t>gekozen en de online workshop gevolgd (zie bijlage certificaat)</w:t>
            </w:r>
            <w:r w:rsidR="00D4271F">
              <w:rPr>
                <w:color w:val="7F7F7F" w:themeColor="text1" w:themeTint="80"/>
              </w:rPr>
              <w:t xml:space="preserve">. </w:t>
            </w:r>
            <w:r w:rsidR="00FE272B">
              <w:rPr>
                <w:color w:val="7F7F7F" w:themeColor="text1" w:themeTint="80"/>
              </w:rPr>
              <w:t>A.d.h.v. de motiverende gespreksmethodiek</w:t>
            </w:r>
            <w:r w:rsidR="00793099">
              <w:rPr>
                <w:color w:val="7F7F7F" w:themeColor="text1" w:themeTint="80"/>
              </w:rPr>
              <w:t xml:space="preserve"> </w:t>
            </w:r>
            <w:r w:rsidR="00FE272B">
              <w:rPr>
                <w:color w:val="7F7F7F" w:themeColor="text1" w:themeTint="80"/>
              </w:rPr>
              <w:t>ben ik toch het gesprek gestart</w:t>
            </w:r>
            <w:r w:rsidR="00073C0B">
              <w:rPr>
                <w:color w:val="7F7F7F" w:themeColor="text1" w:themeTint="80"/>
              </w:rPr>
              <w:t xml:space="preserve"> met meneer en de </w:t>
            </w:r>
            <w:r w:rsidR="00644607">
              <w:rPr>
                <w:color w:val="7F7F7F" w:themeColor="text1" w:themeTint="80"/>
              </w:rPr>
              <w:t xml:space="preserve">zelfmanagementmethodiek toegepast. </w:t>
            </w:r>
          </w:p>
          <w:p w14:paraId="748D8EC4" w14:textId="42462DB7" w:rsidR="006F443E" w:rsidRDefault="00C33E54" w:rsidP="00352115">
            <w:pPr>
              <w:rPr>
                <w:color w:val="7F7F7F" w:themeColor="text1" w:themeTint="80"/>
              </w:rPr>
            </w:pPr>
            <w:r>
              <w:rPr>
                <w:color w:val="7F7F7F" w:themeColor="text1" w:themeTint="80"/>
              </w:rPr>
              <w:t xml:space="preserve">Uiteindelijk heb ik bereikt dat </w:t>
            </w:r>
            <w:r w:rsidR="00433000">
              <w:rPr>
                <w:color w:val="7F7F7F" w:themeColor="text1" w:themeTint="80"/>
              </w:rPr>
              <w:t xml:space="preserve">ik met meneer heb afgesproken dat er iedere ochtend een zorgverlener binnenkomt en dat meneer zelf aangeeft </w:t>
            </w:r>
            <w:r w:rsidR="006F443E">
              <w:rPr>
                <w:color w:val="7F7F7F" w:themeColor="text1" w:themeTint="80"/>
              </w:rPr>
              <w:t>of hij wil worden</w:t>
            </w:r>
            <w:r w:rsidR="009A242F">
              <w:rPr>
                <w:color w:val="7F7F7F" w:themeColor="text1" w:themeTint="80"/>
              </w:rPr>
              <w:t xml:space="preserve"> geholpen met</w:t>
            </w:r>
            <w:r w:rsidR="006F443E">
              <w:rPr>
                <w:color w:val="7F7F7F" w:themeColor="text1" w:themeTint="80"/>
              </w:rPr>
              <w:t xml:space="preserve"> wassen</w:t>
            </w:r>
            <w:r w:rsidR="009A242F">
              <w:rPr>
                <w:color w:val="7F7F7F" w:themeColor="text1" w:themeTint="80"/>
              </w:rPr>
              <w:t xml:space="preserve">, waarbij hij minimaal twee keer per week onder de douche </w:t>
            </w:r>
            <w:r w:rsidR="00892A11">
              <w:rPr>
                <w:color w:val="7F7F7F" w:themeColor="text1" w:themeTint="80"/>
              </w:rPr>
              <w:t>gaat.</w:t>
            </w:r>
            <w:r w:rsidR="006F443E">
              <w:rPr>
                <w:color w:val="7F7F7F" w:themeColor="text1" w:themeTint="80"/>
              </w:rPr>
              <w:t xml:space="preserve"> </w:t>
            </w:r>
          </w:p>
          <w:p w14:paraId="7D815008" w14:textId="0A14F59B" w:rsidR="00892A11" w:rsidRPr="0090341F" w:rsidRDefault="006F443E" w:rsidP="00892A11">
            <w:pPr>
              <w:rPr>
                <w:color w:val="7F7F7F" w:themeColor="text1" w:themeTint="80"/>
              </w:rPr>
            </w:pPr>
            <w:r>
              <w:rPr>
                <w:color w:val="7F7F7F" w:themeColor="text1" w:themeTint="80"/>
              </w:rPr>
              <w:t xml:space="preserve">Ik ben trots op het gesprek dat ik met meneer heb gevoerd over zelfmanagement, hij houdt de regie en mag zelf bepalen wat </w:t>
            </w:r>
            <w:r w:rsidR="009A242F">
              <w:rPr>
                <w:color w:val="7F7F7F" w:themeColor="text1" w:themeTint="80"/>
              </w:rPr>
              <w:t>voor hem voldoende ve</w:t>
            </w:r>
            <w:r w:rsidR="00892A11">
              <w:rPr>
                <w:color w:val="7F7F7F" w:themeColor="text1" w:themeTint="80"/>
              </w:rPr>
              <w:t>r</w:t>
            </w:r>
            <w:r w:rsidR="009A242F">
              <w:rPr>
                <w:color w:val="7F7F7F" w:themeColor="text1" w:themeTint="80"/>
              </w:rPr>
              <w:t>zorgd is</w:t>
            </w:r>
            <w:r w:rsidR="00892A11">
              <w:rPr>
                <w:color w:val="7F7F7F" w:themeColor="text1" w:themeTint="80"/>
              </w:rPr>
              <w:t xml:space="preserve"> en toch ook er wel grenzen m.b.t. de verwaarlozing/vervuiling zijn getrokken door mij. Wel twijfel ik erover hoe het twee keer per week douchen samengaat met het zelfmanagement. Hierover ga ik in gesprek met </w:t>
            </w:r>
            <w:r w:rsidR="003F030D">
              <w:rPr>
                <w:color w:val="7F7F7F" w:themeColor="text1" w:themeTint="80"/>
              </w:rPr>
              <w:t xml:space="preserve">mijn collega’s bij het eerstvolgende teamoverleg en zal ik navragen bij de docent van de workshop die ik heb gevolgd. </w:t>
            </w:r>
          </w:p>
        </w:tc>
      </w:tr>
    </w:tbl>
    <w:p w14:paraId="63ED0173" w14:textId="77777777" w:rsidR="0090341F" w:rsidRDefault="0090341F" w:rsidP="00370801"/>
    <w:sectPr w:rsidR="0090341F" w:rsidSect="003A63E7">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2D6F" w14:textId="77777777" w:rsidR="000F2B87" w:rsidRDefault="000F2B87" w:rsidP="003A63E7">
      <w:pPr>
        <w:spacing w:after="0" w:line="240" w:lineRule="auto"/>
      </w:pPr>
      <w:r>
        <w:separator/>
      </w:r>
    </w:p>
  </w:endnote>
  <w:endnote w:type="continuationSeparator" w:id="0">
    <w:p w14:paraId="4BDEFD69" w14:textId="77777777" w:rsidR="000F2B87" w:rsidRDefault="000F2B87" w:rsidP="003A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D775" w14:textId="77777777" w:rsidR="000F2B87" w:rsidRDefault="000F2B87" w:rsidP="003A63E7">
      <w:pPr>
        <w:spacing w:after="0" w:line="240" w:lineRule="auto"/>
      </w:pPr>
      <w:r>
        <w:separator/>
      </w:r>
    </w:p>
  </w:footnote>
  <w:footnote w:type="continuationSeparator" w:id="0">
    <w:p w14:paraId="19639407" w14:textId="77777777" w:rsidR="000F2B87" w:rsidRDefault="000F2B87" w:rsidP="003A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3BDC" w14:textId="4CD26FB5" w:rsidR="003A63E7" w:rsidRDefault="003A63E7">
    <w:pPr>
      <w:pStyle w:val="Koptekst"/>
    </w:pPr>
    <w:r>
      <w:t>Beschrijving bewijslast</w:t>
    </w:r>
  </w:p>
  <w:p w14:paraId="63F42CEF" w14:textId="77777777" w:rsidR="003A63E7" w:rsidRDefault="003A63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81"/>
    <w:rsid w:val="000679D9"/>
    <w:rsid w:val="00073C0B"/>
    <w:rsid w:val="000C1A3C"/>
    <w:rsid w:val="000F2B87"/>
    <w:rsid w:val="001234EC"/>
    <w:rsid w:val="00176E92"/>
    <w:rsid w:val="00183DE8"/>
    <w:rsid w:val="00213138"/>
    <w:rsid w:val="00240B9E"/>
    <w:rsid w:val="00322A21"/>
    <w:rsid w:val="0033722B"/>
    <w:rsid w:val="00352115"/>
    <w:rsid w:val="00370801"/>
    <w:rsid w:val="00380FDA"/>
    <w:rsid w:val="003A195B"/>
    <w:rsid w:val="003A63E7"/>
    <w:rsid w:val="003F030D"/>
    <w:rsid w:val="00433000"/>
    <w:rsid w:val="00517B81"/>
    <w:rsid w:val="00535BAB"/>
    <w:rsid w:val="0057671A"/>
    <w:rsid w:val="005A5027"/>
    <w:rsid w:val="005C4E21"/>
    <w:rsid w:val="006240A9"/>
    <w:rsid w:val="00644607"/>
    <w:rsid w:val="006512C7"/>
    <w:rsid w:val="00686707"/>
    <w:rsid w:val="006A10A6"/>
    <w:rsid w:val="006F443E"/>
    <w:rsid w:val="00793099"/>
    <w:rsid w:val="007E3F13"/>
    <w:rsid w:val="007F1716"/>
    <w:rsid w:val="0087508C"/>
    <w:rsid w:val="00892A11"/>
    <w:rsid w:val="008E7303"/>
    <w:rsid w:val="0090341F"/>
    <w:rsid w:val="009A242F"/>
    <w:rsid w:val="009A65A9"/>
    <w:rsid w:val="00A158D3"/>
    <w:rsid w:val="00A34021"/>
    <w:rsid w:val="00A37AC0"/>
    <w:rsid w:val="00B94536"/>
    <w:rsid w:val="00C16BF2"/>
    <w:rsid w:val="00C33E54"/>
    <w:rsid w:val="00C379D0"/>
    <w:rsid w:val="00C7455A"/>
    <w:rsid w:val="00C91AB4"/>
    <w:rsid w:val="00D36770"/>
    <w:rsid w:val="00D4271F"/>
    <w:rsid w:val="00D758C7"/>
    <w:rsid w:val="00DB7E19"/>
    <w:rsid w:val="00E27A1A"/>
    <w:rsid w:val="00EE4574"/>
    <w:rsid w:val="00F16B76"/>
    <w:rsid w:val="00FA4EE9"/>
    <w:rsid w:val="00FE272B"/>
    <w:rsid w:val="00FE2895"/>
    <w:rsid w:val="4835741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B220E"/>
  <w15:chartTrackingRefBased/>
  <w15:docId w15:val="{4AA282E2-1DAC-4CC5-B0FD-0B82A88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63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E7"/>
  </w:style>
  <w:style w:type="paragraph" w:styleId="Voettekst">
    <w:name w:val="footer"/>
    <w:basedOn w:val="Standaard"/>
    <w:link w:val="VoettekstChar"/>
    <w:uiPriority w:val="99"/>
    <w:unhideWhenUsed/>
    <w:rsid w:val="003A63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E7"/>
  </w:style>
  <w:style w:type="paragraph" w:styleId="Ballontekst">
    <w:name w:val="Balloon Text"/>
    <w:basedOn w:val="Standaard"/>
    <w:link w:val="BallontekstChar"/>
    <w:uiPriority w:val="99"/>
    <w:semiHidden/>
    <w:unhideWhenUsed/>
    <w:rsid w:val="001234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34EC"/>
    <w:rPr>
      <w:rFonts w:ascii="Segoe UI" w:hAnsi="Segoe UI" w:cs="Segoe UI"/>
      <w:sz w:val="18"/>
      <w:szCs w:val="18"/>
    </w:rPr>
  </w:style>
  <w:style w:type="character" w:styleId="Tekstvantijdelijkeaanduiding">
    <w:name w:val="Placeholder Text"/>
    <w:basedOn w:val="Standaardalinea-lettertype"/>
    <w:uiPriority w:val="99"/>
    <w:semiHidden/>
    <w:rsid w:val="001234EC"/>
    <w:rPr>
      <w:color w:val="808080"/>
    </w:rPr>
  </w:style>
  <w:style w:type="character" w:styleId="Verwijzingopmerking">
    <w:name w:val="annotation reference"/>
    <w:basedOn w:val="Standaardalinea-lettertype"/>
    <w:uiPriority w:val="99"/>
    <w:semiHidden/>
    <w:unhideWhenUsed/>
    <w:rsid w:val="0087508C"/>
    <w:rPr>
      <w:sz w:val="16"/>
      <w:szCs w:val="16"/>
    </w:rPr>
  </w:style>
  <w:style w:type="paragraph" w:styleId="Tekstopmerking">
    <w:name w:val="annotation text"/>
    <w:basedOn w:val="Standaard"/>
    <w:link w:val="TekstopmerkingChar"/>
    <w:uiPriority w:val="99"/>
    <w:semiHidden/>
    <w:unhideWhenUsed/>
    <w:rsid w:val="008750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508C"/>
    <w:rPr>
      <w:sz w:val="20"/>
      <w:szCs w:val="20"/>
    </w:rPr>
  </w:style>
  <w:style w:type="paragraph" w:styleId="Onderwerpvanopmerking">
    <w:name w:val="annotation subject"/>
    <w:basedOn w:val="Tekstopmerking"/>
    <w:next w:val="Tekstopmerking"/>
    <w:link w:val="OnderwerpvanopmerkingChar"/>
    <w:uiPriority w:val="99"/>
    <w:semiHidden/>
    <w:unhideWhenUsed/>
    <w:rsid w:val="0087508C"/>
    <w:rPr>
      <w:b/>
      <w:bCs/>
    </w:rPr>
  </w:style>
  <w:style w:type="character" w:customStyle="1" w:styleId="OnderwerpvanopmerkingChar">
    <w:name w:val="Onderwerp van opmerking Char"/>
    <w:basedOn w:val="TekstopmerkingChar"/>
    <w:link w:val="Onderwerpvanopmerking"/>
    <w:uiPriority w:val="99"/>
    <w:semiHidden/>
    <w:rsid w:val="008750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1AA0E-E2EA-4B9F-9189-BDD9A32A3590}">
  <ds:schemaRefs>
    <ds:schemaRef ds:uri="http://schemas.openxmlformats.org/officeDocument/2006/bibliography"/>
  </ds:schemaRefs>
</ds:datastoreItem>
</file>

<file path=customXml/itemProps2.xml><?xml version="1.0" encoding="utf-8"?>
<ds:datastoreItem xmlns:ds="http://schemas.openxmlformats.org/officeDocument/2006/customXml" ds:itemID="{7F6D1543-091C-47E2-9A80-5E1CAAF30B96}"/>
</file>

<file path=customXml/itemProps3.xml><?xml version="1.0" encoding="utf-8"?>
<ds:datastoreItem xmlns:ds="http://schemas.openxmlformats.org/officeDocument/2006/customXml" ds:itemID="{40A7662E-70A9-4147-8DE7-0D89F4B68B7C}">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4.xml><?xml version="1.0" encoding="utf-8"?>
<ds:datastoreItem xmlns:ds="http://schemas.openxmlformats.org/officeDocument/2006/customXml" ds:itemID="{2255DE41-F2AE-400B-B908-527454589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Flink, E.E.P. (Lisette)</dc:creator>
  <cp:keywords/>
  <dc:description/>
  <cp:lastModifiedBy>Flink, E.E.P. (Lisette)</cp:lastModifiedBy>
  <cp:revision>3</cp:revision>
  <dcterms:created xsi:type="dcterms:W3CDTF">2023-09-28T11:41:00Z</dcterms:created>
  <dcterms:modified xsi:type="dcterms:W3CDTF">2024-07-02T19:17:00Z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